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Интервал. Простые интервалы. Составные интервалы. Две величины интервала. Консонансы и диссонансы. Обращение интервалов. Интервалы в тональности. Ладовое разрешение интервалов. Тритон.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– это расстояние между двумя звуками. Нижний звук интервала называется его основанием, а верхний - вершиной. Интервал, звуки которого взяты последовательно, называется мелодическим. В зависимости от направления движения, мелодический интервал может быть восходящим или нисходящим. Интервал, звуки которого взяты одновременно, называется гармоническим.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Простые интервалы</w:t>
      </w:r>
      <w:r>
        <w:rPr>
          <w:rFonts w:ascii="Times New Roman" w:hAnsi="Times New Roman" w:cs="Times New Roman"/>
          <w:sz w:val="28"/>
          <w:szCs w:val="28"/>
        </w:rPr>
        <w:t xml:space="preserve"> – это интервалы, не превышающие октаву. </w:t>
      </w:r>
      <w:r>
        <w:rPr>
          <w:rFonts w:ascii="Times New Roman" w:hAnsi="Times New Roman" w:cs="Times New Roman"/>
          <w:i/>
          <w:sz w:val="28"/>
          <w:szCs w:val="28"/>
        </w:rPr>
        <w:t>Составные интервалы</w:t>
      </w:r>
      <w:r>
        <w:rPr>
          <w:rFonts w:ascii="Times New Roman" w:hAnsi="Times New Roman" w:cs="Times New Roman"/>
          <w:sz w:val="28"/>
          <w:szCs w:val="28"/>
        </w:rPr>
        <w:t xml:space="preserve"> – интервалы шире октавы. Составные интервалы в пределах двух октав имеют следующие названия: 9 – нона (секунда через октаву), 10 – децима (терция через октаву), 11 – ундецима (кварта через октаву), 12 – дуодецима (квинта через октаву), 13 – терцдецима (секста через октаву), 14 – квартдецима (септима через октаву), 15 – квинтдецима (двойная октава).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Каждый интервал имеет две характеристики, две величины: </w:t>
      </w:r>
      <w:r>
        <w:rPr>
          <w:rFonts w:ascii="Times New Roman" w:hAnsi="Times New Roman" w:cs="Times New Roman"/>
          <w:i/>
          <w:sz w:val="28"/>
          <w:szCs w:val="28"/>
        </w:rPr>
        <w:t>ступеневую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тоновую.</w:t>
      </w:r>
      <w:r>
        <w:rPr>
          <w:rFonts w:ascii="Times New Roman" w:hAnsi="Times New Roman" w:cs="Times New Roman"/>
          <w:sz w:val="28"/>
          <w:szCs w:val="28"/>
        </w:rPr>
        <w:t xml:space="preserve"> Ступеневая величина дает название интервалу, определяет количество входящих в него ступеней. Тоновая величина – это число тонов и полутонов в интервале. Это количество отражается в прилагательном перед названием интервала – малая, большая, чистая, увеличенная, уменьшенная.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Интервалы которые звучат мягко, красиво, слитно называются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консонансами </w:t>
      </w:r>
      <w:r>
        <w:rPr>
          <w:rFonts w:ascii="Times New Roman" w:hAnsi="Times New Roman" w:cs="Times New Roman"/>
          <w:sz w:val="28"/>
          <w:szCs w:val="28"/>
        </w:rPr>
        <w:t xml:space="preserve">– это прима, октава, квинта, кварта, терция и секста. Секунда, септима, тритоны – резко звучащие интервалы, называются </w:t>
      </w:r>
      <w:r>
        <w:rPr>
          <w:rFonts w:ascii="Times New Roman" w:hAnsi="Times New Roman" w:cs="Times New Roman"/>
          <w:i/>
          <w:sz w:val="28"/>
          <w:szCs w:val="28"/>
        </w:rPr>
        <w:t>диссонансами.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Обращением</w:t>
      </w:r>
      <w:r>
        <w:rPr>
          <w:rFonts w:ascii="Times New Roman" w:hAnsi="Times New Roman" w:cs="Times New Roman"/>
          <w:sz w:val="28"/>
          <w:szCs w:val="28"/>
        </w:rPr>
        <w:t xml:space="preserve"> интервала называется перенос его нижнего звука на октаву вверх или верхнего звука на октаву вниз. При обращении чистые интервалы остаются чистыми, большие становятся малыми, малые – большими, увеличенные – уменьшенными и наоборот.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Интервалы можно построить на ступенях мажорной и минорной гамм. </w:t>
      </w:r>
      <w:r>
        <w:rPr>
          <w:rFonts w:ascii="Times New Roman" w:hAnsi="Times New Roman" w:cs="Times New Roman"/>
          <w:i/>
          <w:sz w:val="28"/>
          <w:szCs w:val="28"/>
        </w:rPr>
        <w:t>Устойчивые интервалы</w:t>
      </w:r>
      <w:r>
        <w:rPr>
          <w:rFonts w:ascii="Times New Roman" w:hAnsi="Times New Roman" w:cs="Times New Roman"/>
          <w:sz w:val="28"/>
          <w:szCs w:val="28"/>
        </w:rPr>
        <w:t xml:space="preserve"> состоят из звуков тонического трезвучия. </w:t>
      </w:r>
      <w:r>
        <w:rPr>
          <w:rFonts w:ascii="Times New Roman" w:hAnsi="Times New Roman" w:cs="Times New Roman"/>
          <w:i/>
          <w:sz w:val="28"/>
          <w:szCs w:val="28"/>
        </w:rPr>
        <w:t xml:space="preserve">Неустойчивые интервалы </w:t>
      </w:r>
      <w:r>
        <w:rPr>
          <w:rFonts w:ascii="Times New Roman" w:hAnsi="Times New Roman" w:cs="Times New Roman"/>
          <w:sz w:val="28"/>
          <w:szCs w:val="28"/>
        </w:rPr>
        <w:t>содержат в себе неустойчивые ступени.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Ладовое разрешение – </w:t>
      </w:r>
      <w:r>
        <w:rPr>
          <w:rFonts w:ascii="Times New Roman" w:hAnsi="Times New Roman" w:cs="Times New Roman"/>
          <w:sz w:val="28"/>
          <w:szCs w:val="28"/>
        </w:rPr>
        <w:t>это переход неустойчивых звуков интервала в устойчивые. Интервалы разрешаются по правилам ладового тяготения ступеней гаммы.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Тритонами называются интервалы, которые содержат три тона: увеличенная кварта (ув.4), уменьшенная квинта (ум.5). Эти интервалы состоят из неустойчивых ступеней, звучат напряженно, являются диссонансами и требуют разрешения: ув.4 разрешается расширением в сексту, ум.5 – сужением в терцию. Тритоны можно построить от звука и в тональности. Одна пара тритонов образуется в натуральном мажоре (ув.4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 ум.5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) и миноре (ув.4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 ум.5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другая - добавляется в гармоническом  мажоре (ум.5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ув.4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) и миноре (ум.5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ув.4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Аккорд. Трезвучие. Виды трезвучий. Обращение трезвучий. Трезвучия в тональности. Главные и побочные трезвучия лада.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Созвучием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сочетание нескольких (двух и более) звуков. Созвучие из трех или более звуков, расположенных по терциям называются </w:t>
      </w:r>
      <w:r>
        <w:rPr>
          <w:rFonts w:ascii="Times New Roman" w:hAnsi="Times New Roman" w:cs="Times New Roman"/>
          <w:i/>
          <w:sz w:val="28"/>
          <w:szCs w:val="28"/>
        </w:rPr>
        <w:t>аккордами.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Трезвучие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аккорд из 3 звуков, расположенных по терциям. Сокращенно трезвучия обозначаются цифрами 5/3 по интервальному расстоянию среднего и верхнего звуков от нижнего.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Трезвучия бывают 4-х видов: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Большое или мажорное трезвучие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большой терции внизу и малой наверху. Его крайние звуки расположены на расстоянии чистой квинты. Сокращенное обозначение этого трезвучия Б5/3. (Б 5</w:t>
      </w:r>
      <w:r>
        <w:rPr>
          <w:rFonts w:ascii="Times New Roman" w:hAnsi="Times New Roman" w:cs="Times New Roman"/>
          <w:sz w:val="28"/>
          <w:szCs w:val="28"/>
          <w:lang w:val="en-US"/>
        </w:rPr>
        <w:t>/3</w:t>
      </w:r>
      <w:r>
        <w:rPr>
          <w:rFonts w:ascii="Times New Roman" w:hAnsi="Times New Roman" w:cs="Times New Roman"/>
          <w:sz w:val="28"/>
          <w:szCs w:val="28"/>
        </w:rPr>
        <w:t>=б3+м3)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Малое или минорное трезвучие </w:t>
      </w:r>
      <w:r>
        <w:rPr>
          <w:rFonts w:ascii="Times New Roman" w:hAnsi="Times New Roman" w:cs="Times New Roman"/>
          <w:sz w:val="28"/>
          <w:szCs w:val="28"/>
        </w:rPr>
        <w:t>состоит из малой терции внизу и большой наверху. Его крайние звуки также образуют интервал чистой квинты. Сокращенное обозначение этого трезвучия М5/3. (М5</w:t>
      </w:r>
      <w:r>
        <w:rPr>
          <w:rFonts w:ascii="Times New Roman" w:hAnsi="Times New Roman" w:cs="Times New Roman"/>
          <w:sz w:val="28"/>
          <w:szCs w:val="28"/>
          <w:lang w:val="en-US"/>
        </w:rPr>
        <w:t>/3=</w:t>
      </w:r>
      <w:r>
        <w:rPr>
          <w:rFonts w:ascii="Times New Roman" w:hAnsi="Times New Roman" w:cs="Times New Roman"/>
          <w:sz w:val="28"/>
          <w:szCs w:val="28"/>
        </w:rPr>
        <w:t>м3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>б3)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Уменьшенное трезвучие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2-х малых терций, между крайними звуками образуется уменьшенная квинта (ум.5). Сокращенное обозначение ум.5</w:t>
      </w:r>
      <w:r>
        <w:rPr>
          <w:rFonts w:ascii="Times New Roman" w:hAnsi="Times New Roman" w:cs="Times New Roman"/>
          <w:sz w:val="28"/>
          <w:szCs w:val="28"/>
          <w:lang w:val="en-US"/>
        </w:rPr>
        <w:t>/3</w:t>
      </w:r>
      <w:r>
        <w:rPr>
          <w:rFonts w:ascii="Times New Roman" w:hAnsi="Times New Roman" w:cs="Times New Roman"/>
          <w:sz w:val="28"/>
          <w:szCs w:val="28"/>
        </w:rPr>
        <w:t>. (ум.5</w:t>
      </w:r>
      <w:r>
        <w:rPr>
          <w:rFonts w:ascii="Times New Roman" w:hAnsi="Times New Roman" w:cs="Times New Roman"/>
          <w:sz w:val="28"/>
          <w:szCs w:val="28"/>
          <w:lang w:val="en-US"/>
        </w:rPr>
        <w:t>/3=</w:t>
      </w:r>
      <w:r>
        <w:rPr>
          <w:rFonts w:ascii="Times New Roman" w:hAnsi="Times New Roman" w:cs="Times New Roman"/>
          <w:sz w:val="28"/>
          <w:szCs w:val="28"/>
        </w:rPr>
        <w:t>м3+м3).</w:t>
      </w:r>
    </w:p>
    <w:p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Увеличенное трезвучие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2-х больших терций, между крайними звуками образуется увеличенная квинта (ув.5). Сокращенное обозначение ув.5</w:t>
      </w:r>
      <w:r>
        <w:rPr>
          <w:rFonts w:ascii="Times New Roman" w:hAnsi="Times New Roman" w:cs="Times New Roman"/>
          <w:sz w:val="28"/>
          <w:szCs w:val="28"/>
          <w:lang w:val="en-US"/>
        </w:rPr>
        <w:t>/3</w:t>
      </w:r>
      <w:r>
        <w:rPr>
          <w:rFonts w:ascii="Times New Roman" w:hAnsi="Times New Roman" w:cs="Times New Roman"/>
          <w:sz w:val="28"/>
          <w:szCs w:val="28"/>
        </w:rPr>
        <w:t>. (ув.5</w:t>
      </w:r>
      <w:r>
        <w:rPr>
          <w:rFonts w:ascii="Times New Roman" w:hAnsi="Times New Roman" w:cs="Times New Roman"/>
          <w:sz w:val="28"/>
          <w:szCs w:val="28"/>
          <w:lang w:val="en-US"/>
        </w:rPr>
        <w:t>/3=</w:t>
      </w:r>
      <w:r>
        <w:rPr>
          <w:rFonts w:ascii="Times New Roman" w:hAnsi="Times New Roman" w:cs="Times New Roman"/>
          <w:sz w:val="28"/>
          <w:szCs w:val="28"/>
        </w:rPr>
        <w:t>б3+б3)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трезвучий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Обращением аккорда называется перенос нижнего звука на октаву вверх или верхнего на октаву вниз.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Трезвучие имеет два обращения: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обращение – </w:t>
      </w:r>
      <w:r>
        <w:rPr>
          <w:rFonts w:ascii="Times New Roman" w:hAnsi="Times New Roman" w:cs="Times New Roman"/>
          <w:i/>
          <w:sz w:val="28"/>
          <w:szCs w:val="28"/>
        </w:rPr>
        <w:t>секстаккорд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состоит из терции и кварты, между крайними звуками – секста, обозначается – 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обращение – </w:t>
      </w:r>
      <w:r>
        <w:rPr>
          <w:rFonts w:ascii="Times New Roman" w:hAnsi="Times New Roman" w:cs="Times New Roman"/>
          <w:i/>
          <w:sz w:val="28"/>
          <w:szCs w:val="28"/>
        </w:rPr>
        <w:t>квартсекстаккорд,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кварты и терции, между крайними звуками – секста, обозначается – 6/4.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Трезвучия в тональности.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трезвучия лада – это трезвучия, построенные на главных ступенях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Тоническое трезвучие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 на первой ступени лада. Сокращенное обозначение Т</w:t>
      </w:r>
      <w:r>
        <w:rPr>
          <w:rFonts w:ascii="Times New Roman" w:hAnsi="Times New Roman" w:cs="Times New Roman"/>
          <w:sz w:val="24"/>
          <w:szCs w:val="24"/>
        </w:rPr>
        <w:t>5/3.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Субдоминантовое трезвучие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строится на четвертой ступени лада. Сокращенное обозначение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5/3.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Доминантовое трезвучие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пятой ступени лада. Сокращенное обозначение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5/3.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 главных трезвучий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Тоническое трезвучие состоит из устойчивых ступеней, поэтому не требует разрешения.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Субдоминантовое и доминантовое трезвучия и их обращения разрешаются в тонические аккорды по ладовому тяготению: общий с тоническим трезвучием звук остается на месте, два других переводятся на секунду (у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вниз, у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- вверх).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Побочные трезвучия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главных трезвучий лада существуют еще побочные трезвучия лада. Они строят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ступенях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Септаккорд. Вводный септаккорд и его обращения.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Септаккордом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аккорд из четырех звуков, расположенных по терциям, его крайние звуки образуют септиму.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Вводные септаккорды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строятся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Малый вводный м.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Встречаются в натуральном мажоре. Разрешаются в тоническое трезвучие с удвоением терцового тона. Интервальный состав аккорда: м.3+м.3+б.3. Его крайние звуки образуют малую септиму.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Уменьшенный вводный ум.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</w:rPr>
        <w:t xml:space="preserve">7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встречается только в гармонических ладах. Разрешается в тоническое трезвучие с удвоением терции. Интервальный состав аккорда: м.3+м.3+м.3. Его крайние звуки образуют уменьшенную септиму.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вводных септаккордов.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обращение – вводный квинтсекстаккорд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6/5 </w:t>
      </w:r>
      <w:r>
        <w:rPr>
          <w:rFonts w:ascii="Times New Roman" w:hAnsi="Times New Roman" w:cs="Times New Roman"/>
          <w:sz w:val="28"/>
          <w:szCs w:val="28"/>
        </w:rPr>
        <w:t xml:space="preserve"> 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обращение – вводный терцквартаккорд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4/3, </w:t>
      </w:r>
      <w:r>
        <w:rPr>
          <w:rFonts w:ascii="Times New Roman" w:hAnsi="Times New Roman" w:cs="Times New Roman"/>
          <w:sz w:val="28"/>
          <w:szCs w:val="28"/>
        </w:rPr>
        <w:t xml:space="preserve">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обращение – вводный секундаккорд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2,  </w:t>
      </w:r>
      <w:r>
        <w:rPr>
          <w:rFonts w:ascii="Times New Roman" w:hAnsi="Times New Roman" w:cs="Times New Roman"/>
          <w:sz w:val="28"/>
          <w:szCs w:val="28"/>
        </w:rPr>
        <w:t xml:space="preserve">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4.Доминантсептаккорд и его обращения.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распространенным из септаккордов в ладу является доминантсептаккорд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Он 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ступени в мажоре и гармоническом миноре и имеет строение малого мажорного септаккорда: б.3+м.3+м.3.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Разрешается в тоническую терцию с утроенной тоникой. Имеет три обращения: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Доминантовый квинтсекстаккорд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</w:rPr>
        <w:t xml:space="preserve">6/5,  </w:t>
      </w:r>
      <w:r>
        <w:rPr>
          <w:rFonts w:ascii="Times New Roman" w:hAnsi="Times New Roman" w:cs="Times New Roman"/>
          <w:sz w:val="28"/>
          <w:szCs w:val="28"/>
        </w:rPr>
        <w:t xml:space="preserve">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ступени, разрешается в тоническое трезвучие с удвоенной тоникой. Состав: м.3+м.3+б.2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Доминантовый терцквартаккорд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</w:rPr>
        <w:t xml:space="preserve">4/3, </w:t>
      </w:r>
      <w:r>
        <w:rPr>
          <w:rFonts w:ascii="Times New Roman" w:hAnsi="Times New Roman" w:cs="Times New Roman"/>
          <w:sz w:val="28"/>
          <w:szCs w:val="28"/>
        </w:rPr>
        <w:t xml:space="preserve">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ступени, разрешается в тоническое трезвучие с удвоением тоники в октаву. Состав: м.3+б.2+б.3.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Доминантовый секундаккорд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 xml:space="preserve">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ступени, разрешается в тонический секстаккорд с удвоением тоники. Состав: б.2+б.3+м.3.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5.Лад. Тональность. Ладовое тяготение. Главные ступени лада. Виды мажора и минора.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 xml:space="preserve"> – это взаимосвязь, согласованность музыкальных звуков между собой, организация их вокруг устойчивого центра – ТОНИКИ. Тоника – это первая ступень лада. Звуки лада называются ступенями, они обозначаются римскими цифрами.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Гамма</w:t>
      </w:r>
      <w:r>
        <w:rPr>
          <w:rFonts w:ascii="Times New Roman" w:hAnsi="Times New Roman" w:cs="Times New Roman"/>
          <w:sz w:val="28"/>
          <w:szCs w:val="28"/>
        </w:rPr>
        <w:t xml:space="preserve"> – звукоряд лада от тоники до ее октавного повторения. Гамма состоит из двух одинаковых по строению частей, которые называются тетрахордами. Ступени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образуют нижний тетрахорд, с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верхний тетрахорд.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высота лада. Название тональности состоит из двух частей – обозначения тоники и лада. Например: тоника </w:t>
      </w:r>
      <w:r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, тональность </w:t>
      </w:r>
      <w:r>
        <w:rPr>
          <w:rFonts w:ascii="Times New Roman" w:hAnsi="Times New Roman" w:cs="Times New Roman"/>
          <w:i/>
          <w:sz w:val="28"/>
          <w:szCs w:val="28"/>
        </w:rPr>
        <w:t>мажор</w:t>
      </w:r>
      <w:r>
        <w:rPr>
          <w:rFonts w:ascii="Times New Roman" w:hAnsi="Times New Roman" w:cs="Times New Roman"/>
          <w:sz w:val="28"/>
          <w:szCs w:val="28"/>
        </w:rPr>
        <w:t xml:space="preserve">, получаем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до мажор.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Ладовое тяготение.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ладу есть устойчивые и неустойчивые ступени.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Устойчивые</w:t>
      </w:r>
      <w:r>
        <w:rPr>
          <w:rFonts w:ascii="Times New Roman" w:hAnsi="Times New Roman" w:cs="Times New Roman"/>
          <w:sz w:val="28"/>
          <w:szCs w:val="28"/>
        </w:rPr>
        <w:t xml:space="preserve"> ступени лада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Они образуют тоническое трезвучие. Это опорные звуки лада, к которым тяготеют все другие ступени.  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Неустойчивые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они тяготеют к устойчивым ступеням лада.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переход неустойчивого звука в устойчивый.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Вводные звуки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две неустойчивые ступени вокруг тоники: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– восходящий вводный тон,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нисходящий вводный тон.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ступени лада.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ступенями лада являются:  </w:t>
      </w:r>
      <w:r>
        <w:rPr>
          <w:rFonts w:ascii="Times New Roman" w:hAnsi="Times New Roman" w:cs="Times New Roman"/>
          <w:i/>
          <w:sz w:val="28"/>
          <w:szCs w:val="28"/>
        </w:rPr>
        <w:t xml:space="preserve">тоника (Т)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ступень, </w:t>
      </w:r>
      <w:r>
        <w:rPr>
          <w:rFonts w:ascii="Times New Roman" w:hAnsi="Times New Roman" w:cs="Times New Roman"/>
          <w:i/>
          <w:sz w:val="28"/>
          <w:szCs w:val="28"/>
        </w:rPr>
        <w:t>субдоминанта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ступень, </w:t>
      </w:r>
      <w:r>
        <w:rPr>
          <w:rFonts w:ascii="Times New Roman" w:hAnsi="Times New Roman" w:cs="Times New Roman"/>
          <w:i/>
          <w:sz w:val="28"/>
          <w:szCs w:val="28"/>
        </w:rPr>
        <w:t>доминанта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)–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ступень.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Мажор и минор. Виды мажора и минора.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 бывают по звучанию, по окраске – мажорные и минорные. Мажорная гамма звучит светло, радостно, минорная – грустно, имеет более темную окраску.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Мажорным ладом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sz w:val="28"/>
          <w:szCs w:val="28"/>
        </w:rPr>
        <w:t>мажором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лад из 7 ступеней, на первой ступени которого образуется мажорное трезвучие. В мажоре, в котором нет случайных знаков, называется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натуральным.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гармоническом</w:t>
      </w:r>
      <w:r>
        <w:rPr>
          <w:rFonts w:ascii="Times New Roman" w:hAnsi="Times New Roman" w:cs="Times New Roman"/>
          <w:sz w:val="28"/>
          <w:szCs w:val="28"/>
        </w:rPr>
        <w:t xml:space="preserve"> мажоре понижается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ступень, что придает мажору минорный колорит. В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мелодическом мажоре </w:t>
      </w:r>
      <w:r>
        <w:rPr>
          <w:rFonts w:ascii="Times New Roman" w:hAnsi="Times New Roman" w:cs="Times New Roman"/>
          <w:sz w:val="28"/>
          <w:szCs w:val="28"/>
        </w:rPr>
        <w:t xml:space="preserve"> понижается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ступени. Строение мажорной гаммы: тон-тон-полутон-тон-тон-тон-полутон.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Минорным ладом или минором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лад из 7 ступеней, на первой ступени которого образуется минорное трезвучие. Кроме натурального минора бывают другие виды: гармонический и мелодический. В </w:t>
      </w:r>
      <w:r>
        <w:rPr>
          <w:rFonts w:ascii="Times New Roman" w:hAnsi="Times New Roman" w:cs="Times New Roman"/>
          <w:i/>
          <w:sz w:val="28"/>
          <w:szCs w:val="28"/>
        </w:rPr>
        <w:t xml:space="preserve">гармоническом миноре </w:t>
      </w:r>
      <w:r>
        <w:rPr>
          <w:rFonts w:ascii="Times New Roman" w:hAnsi="Times New Roman" w:cs="Times New Roman"/>
          <w:sz w:val="28"/>
          <w:szCs w:val="28"/>
        </w:rPr>
        <w:t xml:space="preserve">повышается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ступень. В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мелодическом миноре </w:t>
      </w:r>
      <w:r>
        <w:rPr>
          <w:rFonts w:ascii="Times New Roman" w:hAnsi="Times New Roman" w:cs="Times New Roman"/>
          <w:sz w:val="28"/>
          <w:szCs w:val="28"/>
        </w:rPr>
        <w:t xml:space="preserve">при движении вверх повышается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ступени, а при движении вниз гамма звучит как натуральная. Строение минорной гаммы: тон-полутон-тон-тон-полутон-тон-тон.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Параллельные и одноименные тональности. Квинтовый круг тональностей. Энгармонически равные тональности. Буквенное обозначение тональностей.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Параллельные тональности - это такие тональности, у которых одинаковые ключевые знаки, но разные тоники и лады. Расстояние между параллельными гаммами – малая терция. </w:t>
      </w:r>
    </w:p>
    <w:p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Мажор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М.3</w:t>
      </w:r>
    </w:p>
    <w:p>
      <w:pPr>
        <w:spacing w:after="0" w:line="240" w:lineRule="auto"/>
        <w:ind w:left="2484" w:firstLine="34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Минор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Одноименные </w:t>
      </w:r>
      <w:r>
        <w:rPr>
          <w:rFonts w:ascii="Times New Roman" w:hAnsi="Times New Roman" w:cs="Times New Roman"/>
          <w:sz w:val="28"/>
          <w:szCs w:val="28"/>
        </w:rPr>
        <w:t xml:space="preserve">тональности – те тональности, которые имеют одинаковую тонику, но разные лады (мажор и минор с одной тоникой,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ступенью). Они имеют как бы одно «имя», но разные «фамилии». Например, до мажор – до минор.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Квинтовый круг тональностей – </w:t>
      </w:r>
      <w:r>
        <w:rPr>
          <w:rFonts w:ascii="Times New Roman" w:hAnsi="Times New Roman" w:cs="Times New Roman"/>
          <w:sz w:val="28"/>
          <w:szCs w:val="28"/>
        </w:rPr>
        <w:t>это система расположения гамм по квинтам, то есть по порядку возрастания  в них ключевых знаков.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Равенство тональностей по звучанию при их различном написании называется </w:t>
      </w:r>
      <w:r>
        <w:rPr>
          <w:rFonts w:ascii="Times New Roman" w:hAnsi="Times New Roman" w:cs="Times New Roman"/>
          <w:b/>
          <w:sz w:val="28"/>
          <w:szCs w:val="28"/>
        </w:rPr>
        <w:t>энгармонизмом тональностей. Это: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 мажор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 # мажор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Фа # мажор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Соль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мажор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Соль # минор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ля # минор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 # минор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минор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Буквенное обозначение тональностей.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буквенного обозначения звуков используются буквы латинского алфавита: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   Си</w:t>
      </w: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sz w:val="36"/>
          <w:szCs w:val="36"/>
        </w:rPr>
        <w:t xml:space="preserve">   До   РЕ   МИ   ФА   СОЛЬ   СИ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     В      С     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  <w:lang w:val="en-US"/>
        </w:rPr>
        <w:t>G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H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      </w:t>
      </w: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sz w:val="36"/>
          <w:szCs w:val="36"/>
        </w:rPr>
        <w:t xml:space="preserve">       с      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lang w:val="en-US"/>
        </w:rPr>
        <w:t>g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h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[   а      бэ      цэ    дэ     э       эф       гэ         ха]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тональности состоит из двух частей: названия тоники и обозначения лада. Лад обозначается словами: 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(«твердый») – мажор,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(«мягкий») – минор.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нужно обозначить измененную ноту, к букве латинского алфавита добавляют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диез или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бемоль, исключение из правила: ля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  <w:lang w:val="en-US"/>
        </w:rPr>
        <w:t>aes</w:t>
      </w:r>
      <w:r>
        <w:rPr>
          <w:rFonts w:ascii="Times New Roman" w:hAnsi="Times New Roman" w:cs="Times New Roman"/>
          <w:sz w:val="28"/>
          <w:szCs w:val="28"/>
        </w:rPr>
        <w:t xml:space="preserve">, ми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  <w:lang w:val="en-US"/>
        </w:rPr>
        <w:t>ees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Диезные тональности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    Соль     Ре     Ля     Ми     Си     Фа#     До# мажор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      ми         си      фа#    до#     соль#  ре#      ля#   минор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G          D       A       E        H       Fis       Cis  dur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a         e           h       fis      cis      gis      dis        ais   moll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Бемольные тональности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До      Фа     Си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     Ми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    Ля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     Ре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    Соль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      До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мажор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ля        ре      соль        до        фа         си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      ми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           ля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  минор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C         F        B          Es        As        Des      Ges         Ces  dur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          d          g            c            f            b           es             as     moll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заглавной буквы обозначается мажорная тональность, а с малой – минорная.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6.Лады народной музыки.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Ладами народной музыки называются особые натуральные лады, встречающиеся в народных песнях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Лидийский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натурального мажора высокой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высокой ступенью.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Миксолидийский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натурального мажора низкой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Дорийский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натурального минора высокой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ступенью.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Фригийский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натурального минора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пониженной ступенью.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Ионийский </w:t>
      </w:r>
      <w:r>
        <w:rPr>
          <w:rFonts w:ascii="Times New Roman" w:hAnsi="Times New Roman" w:cs="Times New Roman"/>
          <w:sz w:val="28"/>
          <w:szCs w:val="28"/>
        </w:rPr>
        <w:t>лад совпадает с натуральным мажором.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Эолийский </w:t>
      </w:r>
      <w:r>
        <w:rPr>
          <w:rFonts w:ascii="Times New Roman" w:hAnsi="Times New Roman" w:cs="Times New Roman"/>
          <w:sz w:val="28"/>
          <w:szCs w:val="28"/>
        </w:rPr>
        <w:t>лад совпадает с натуральным минором.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Пентатоника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лад из 5 ступеней, звукоряд которого состоит из пяти звуков. В нем отсутствуют малые секунды.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Мажорная пентатоника</w:t>
      </w:r>
      <w:r>
        <w:rPr>
          <w:rFonts w:ascii="Times New Roman" w:hAnsi="Times New Roman" w:cs="Times New Roman"/>
          <w:sz w:val="28"/>
          <w:szCs w:val="28"/>
        </w:rPr>
        <w:t xml:space="preserve"> отличается от натурального мажора отсутствием 4 и 7 ступеней, а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минорная – </w:t>
      </w:r>
      <w:r>
        <w:rPr>
          <w:rFonts w:ascii="Times New Roman" w:hAnsi="Times New Roman" w:cs="Times New Roman"/>
          <w:sz w:val="28"/>
          <w:szCs w:val="28"/>
        </w:rPr>
        <w:t>отсутствием 2 и 6 ступеней.</w:t>
      </w:r>
    </w:p>
    <w:p>
      <w:pPr>
        <w:pStyle w:val="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7.Музыкальный синтаксис.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Всякое музыкальное произведение состоит из отдельных частей, которые вместе создают его форму.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Музыкальная форма – </w:t>
      </w:r>
      <w:r>
        <w:rPr>
          <w:rFonts w:ascii="Times New Roman" w:hAnsi="Times New Roman" w:cs="Times New Roman"/>
          <w:sz w:val="28"/>
          <w:szCs w:val="28"/>
        </w:rPr>
        <w:t xml:space="preserve">это строение музыкального произведения, соотношение его частей (например, двухчастная форма, трех частная форма).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синтаксис – </w:t>
      </w:r>
      <w:r>
        <w:rPr>
          <w:rFonts w:ascii="Times New Roman" w:hAnsi="Times New Roman" w:cs="Times New Roman"/>
          <w:sz w:val="28"/>
          <w:szCs w:val="28"/>
        </w:rPr>
        <w:t xml:space="preserve">это взаимодействие мелких осмысленных частей музыкального произведения (мотивов, фраз, предложений и т. п.). Знаками препинания в музыке являются </w:t>
      </w:r>
      <w:r>
        <w:rPr>
          <w:rFonts w:ascii="Times New Roman" w:hAnsi="Times New Roman" w:cs="Times New Roman"/>
          <w:i/>
          <w:sz w:val="28"/>
          <w:szCs w:val="28"/>
        </w:rPr>
        <w:t>цезуры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моменты разделения частей.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строительным материалом музыкального образа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музыкальная интонация – </w:t>
      </w:r>
      <w:r>
        <w:rPr>
          <w:rFonts w:ascii="Times New Roman" w:hAnsi="Times New Roman" w:cs="Times New Roman"/>
          <w:sz w:val="28"/>
          <w:szCs w:val="28"/>
        </w:rPr>
        <w:t xml:space="preserve">частичка мелодии, мелодический оборот из двух звуков. В отличие от мелодического интервала она обладает смысловой и эмоциональной выразительностью и является наименьшей ячейкой музыкальной формы.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Интонации складываются в </w:t>
      </w:r>
      <w:r>
        <w:rPr>
          <w:rFonts w:ascii="Times New Roman" w:hAnsi="Times New Roman" w:cs="Times New Roman"/>
          <w:i/>
          <w:sz w:val="28"/>
          <w:szCs w:val="28"/>
        </w:rPr>
        <w:t>мотивы</w:t>
      </w:r>
      <w:r>
        <w:rPr>
          <w:rFonts w:ascii="Times New Roman" w:hAnsi="Times New Roman" w:cs="Times New Roman"/>
          <w:sz w:val="28"/>
          <w:szCs w:val="28"/>
        </w:rPr>
        <w:t xml:space="preserve"> – однотакты, с одним акцентом, более развитые, чем интонация, но не законченные звенья мелодии. Мотивы объединяются во </w:t>
      </w:r>
      <w:r>
        <w:rPr>
          <w:rFonts w:ascii="Times New Roman" w:hAnsi="Times New Roman" w:cs="Times New Roman"/>
          <w:i/>
          <w:sz w:val="28"/>
          <w:szCs w:val="28"/>
        </w:rPr>
        <w:t xml:space="preserve">фразы, </w:t>
      </w:r>
      <w:r>
        <w:rPr>
          <w:rFonts w:ascii="Times New Roman" w:hAnsi="Times New Roman" w:cs="Times New Roman"/>
          <w:sz w:val="28"/>
          <w:szCs w:val="28"/>
        </w:rPr>
        <w:t xml:space="preserve">являются законченной музыкальной мыслью. Фразы составляют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предложение –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мысль, завершенная каденцией.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Каденция –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звуков или аккордов, завершающих построение. Из предложений складывается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период. Период – </w:t>
      </w:r>
      <w:r>
        <w:rPr>
          <w:rFonts w:ascii="Times New Roman" w:hAnsi="Times New Roman" w:cs="Times New Roman"/>
          <w:sz w:val="28"/>
          <w:szCs w:val="28"/>
        </w:rPr>
        <w:t xml:space="preserve">это наименьшая из возможных законченных музыкальных форм. Период состоит из двух, иногда трех предложений. В нем дается изложение одной мелодической мысли, период завершается каденцией.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Характерные интервалы гармонических ладов.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Характерные интервалы – это интервалы гармонических видов гамм. В результате альтерации гармонической ступени (в мажоре – понижения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, в миноре – повышения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 в гармонических ладах образовались две пары взаимообращаемых интервалов: увеличенная секунда( ув.2) – уменьшенная септима (ум.7), увеличенная квинта (ув.5) – уменьшенная кварта (ум.4).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872"/>
        <w:gridCol w:w="982"/>
        <w:gridCol w:w="1011"/>
        <w:gridCol w:w="1002"/>
        <w:gridCol w:w="982"/>
        <w:gridCol w:w="984"/>
        <w:gridCol w:w="1032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8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мажор</w:t>
            </w:r>
          </w:p>
        </w:tc>
        <w:tc>
          <w:tcPr>
            <w:tcW w:w="3338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минор</w:t>
            </w:r>
          </w:p>
        </w:tc>
        <w:tc>
          <w:tcPr>
            <w:tcW w:w="1103" w:type="dxa"/>
            <w:vMerge w:val="restart"/>
            <w:tcBorders>
              <w:top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Ув.2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Ум.7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VII#</w:t>
            </w:r>
          </w:p>
        </w:tc>
        <w:tc>
          <w:tcPr>
            <w:tcW w:w="1103" w:type="dxa"/>
            <w:vMerge w:val="continue"/>
            <w:tcBorders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Ув.5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Ум.4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VII#</w:t>
            </w:r>
          </w:p>
        </w:tc>
        <w:tc>
          <w:tcPr>
            <w:tcW w:w="1103" w:type="dxa"/>
            <w:vMerge w:val="continue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Ритм. Метр.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– это последовательность различных длительностей во времени.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Метр </w:t>
      </w:r>
      <w:r>
        <w:rPr>
          <w:rFonts w:ascii="Times New Roman" w:hAnsi="Times New Roman" w:cs="Times New Roman"/>
          <w:sz w:val="28"/>
          <w:szCs w:val="28"/>
        </w:rPr>
        <w:t>– пульс музыки, равномерное чередование сильных и слабых долей.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Размер – </w:t>
      </w:r>
      <w:r>
        <w:rPr>
          <w:rFonts w:ascii="Times New Roman" w:hAnsi="Times New Roman" w:cs="Times New Roman"/>
          <w:sz w:val="28"/>
          <w:szCs w:val="28"/>
        </w:rPr>
        <w:t>цифровая запись метра в виде дроби. Числитель показывает количество долей от одной сильной доли до другой, знаменатель характеризует эти доли (то есть обозначает длительность доли).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Простые размеры – </w:t>
      </w:r>
      <w:r>
        <w:rPr>
          <w:rFonts w:ascii="Times New Roman" w:hAnsi="Times New Roman" w:cs="Times New Roman"/>
          <w:sz w:val="28"/>
          <w:szCs w:val="28"/>
        </w:rPr>
        <w:t>это размеры двухдольные и трехдольные. Они имеют одну сильную долю.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Двухдольные – </w:t>
      </w:r>
      <w:r>
        <w:rPr>
          <w:rFonts w:ascii="Times New Roman" w:hAnsi="Times New Roman" w:cs="Times New Roman"/>
          <w:sz w:val="28"/>
          <w:szCs w:val="28"/>
        </w:rPr>
        <w:t>две вторых, две четверти, две восьмых, две шестнадцатых.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2   2   2   2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2   4   8   16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Трехдольные – </w:t>
      </w:r>
      <w:r>
        <w:rPr>
          <w:rFonts w:ascii="Times New Roman" w:hAnsi="Times New Roman" w:cs="Times New Roman"/>
          <w:sz w:val="28"/>
          <w:szCs w:val="28"/>
        </w:rPr>
        <w:t>три вторых, три четверти, три восьмых, три шестнадцатых.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3   3   3   3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2   4   8   16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Сложные размеры – </w:t>
      </w:r>
      <w:r>
        <w:rPr>
          <w:rFonts w:ascii="Times New Roman" w:hAnsi="Times New Roman" w:cs="Times New Roman"/>
          <w:sz w:val="28"/>
          <w:szCs w:val="28"/>
        </w:rPr>
        <w:t>те, которые получились от сложения нескольких одинаковых простых размеров.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4=2+2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6=3+3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9=3+3+3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4   4  4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8  8  8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8  8  8   8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Смешанные размеры </w:t>
      </w:r>
      <w:r>
        <w:rPr>
          <w:rFonts w:ascii="Times New Roman" w:hAnsi="Times New Roman" w:cs="Times New Roman"/>
          <w:sz w:val="28"/>
          <w:szCs w:val="28"/>
        </w:rPr>
        <w:t>получились от сложения нескольких разных простых размеров.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5=2+3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7=2+2+3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4  4  4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4  4  4   4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сли размер такта изменяется на протяжении всего произведения, то такой размер называется переменным.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основное деление длительностей, где за основу берется целая длительность, каждая следующая длительность вдвое короче предыдущей.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основного деления длительностей существуют особые виды, при которых на одну крупную длительность приходится любое количество более мелких. Это: триоль, квинтоль, секстоль, септоль, дуоль и др.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Темп – </w:t>
      </w:r>
      <w:r>
        <w:rPr>
          <w:rFonts w:ascii="Times New Roman" w:hAnsi="Times New Roman" w:cs="Times New Roman"/>
          <w:sz w:val="28"/>
          <w:szCs w:val="28"/>
        </w:rPr>
        <w:t>скорость движения музыки (быстро, умеренно, медленно). Темп часто обозначается итальянскими словами.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Септаккорд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ступени и его обращения.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Септаккорд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ступени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</w:rPr>
        <w:t xml:space="preserve">7 . </w:t>
      </w:r>
      <w:r>
        <w:rPr>
          <w:rFonts w:ascii="Times New Roman" w:hAnsi="Times New Roman" w:cs="Times New Roman"/>
          <w:sz w:val="28"/>
          <w:szCs w:val="28"/>
        </w:rPr>
        <w:t>Он строится на второй ступени натурального и гармонического мажора, в миноре. Разрешается в тонический секстаккорд с удвоением терции.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обращение – квинтсекстаккорд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</w:rPr>
        <w:t>6/5</w:t>
      </w:r>
      <w:r>
        <w:rPr>
          <w:rFonts w:ascii="Times New Roman" w:hAnsi="Times New Roman" w:cs="Times New Roman"/>
          <w:sz w:val="28"/>
          <w:szCs w:val="28"/>
        </w:rPr>
        <w:t xml:space="preserve">), 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обращение – терцквартаккорд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</w:rPr>
        <w:t>4/3</w:t>
      </w:r>
      <w:r>
        <w:rPr>
          <w:rFonts w:ascii="Times New Roman" w:hAnsi="Times New Roman" w:cs="Times New Roman"/>
          <w:sz w:val="28"/>
          <w:szCs w:val="28"/>
        </w:rPr>
        <w:t xml:space="preserve">), 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обращение – секундаккорд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строится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ступени.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7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3774C"/>
    <w:multiLevelType w:val="multilevel"/>
    <w:tmpl w:val="3B2377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22CD8"/>
    <w:multiLevelType w:val="multilevel"/>
    <w:tmpl w:val="4BB22C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3A"/>
    <w:rsid w:val="000324A0"/>
    <w:rsid w:val="00045288"/>
    <w:rsid w:val="00052346"/>
    <w:rsid w:val="00065604"/>
    <w:rsid w:val="00094654"/>
    <w:rsid w:val="000A2004"/>
    <w:rsid w:val="000A4DB7"/>
    <w:rsid w:val="000B1E29"/>
    <w:rsid w:val="000C0AC5"/>
    <w:rsid w:val="000D1AD9"/>
    <w:rsid w:val="00131556"/>
    <w:rsid w:val="00144C7E"/>
    <w:rsid w:val="001520F7"/>
    <w:rsid w:val="00153AA1"/>
    <w:rsid w:val="00163346"/>
    <w:rsid w:val="00163639"/>
    <w:rsid w:val="00170889"/>
    <w:rsid w:val="00175424"/>
    <w:rsid w:val="001A6114"/>
    <w:rsid w:val="001B6A93"/>
    <w:rsid w:val="001B79F8"/>
    <w:rsid w:val="00213A44"/>
    <w:rsid w:val="00232C53"/>
    <w:rsid w:val="00233DAE"/>
    <w:rsid w:val="0024613A"/>
    <w:rsid w:val="00282D67"/>
    <w:rsid w:val="00283C57"/>
    <w:rsid w:val="00294476"/>
    <w:rsid w:val="002F3A84"/>
    <w:rsid w:val="002F7D93"/>
    <w:rsid w:val="0030452F"/>
    <w:rsid w:val="00305B33"/>
    <w:rsid w:val="00314227"/>
    <w:rsid w:val="00316418"/>
    <w:rsid w:val="00320B55"/>
    <w:rsid w:val="0034567C"/>
    <w:rsid w:val="00374985"/>
    <w:rsid w:val="00376716"/>
    <w:rsid w:val="00386BAA"/>
    <w:rsid w:val="003A61E7"/>
    <w:rsid w:val="003D1EE2"/>
    <w:rsid w:val="003E0A3D"/>
    <w:rsid w:val="003E6A4A"/>
    <w:rsid w:val="003F24A4"/>
    <w:rsid w:val="003F7A9B"/>
    <w:rsid w:val="00422773"/>
    <w:rsid w:val="0042448B"/>
    <w:rsid w:val="00432991"/>
    <w:rsid w:val="004414E2"/>
    <w:rsid w:val="0044166E"/>
    <w:rsid w:val="004554A4"/>
    <w:rsid w:val="00466C49"/>
    <w:rsid w:val="004914FA"/>
    <w:rsid w:val="004B3966"/>
    <w:rsid w:val="004D2E5D"/>
    <w:rsid w:val="004D5601"/>
    <w:rsid w:val="004F099A"/>
    <w:rsid w:val="004F1A36"/>
    <w:rsid w:val="005009CA"/>
    <w:rsid w:val="00501509"/>
    <w:rsid w:val="00520BF7"/>
    <w:rsid w:val="00521C5D"/>
    <w:rsid w:val="005220E1"/>
    <w:rsid w:val="005236D3"/>
    <w:rsid w:val="00526772"/>
    <w:rsid w:val="00541871"/>
    <w:rsid w:val="00544D04"/>
    <w:rsid w:val="00552AC9"/>
    <w:rsid w:val="00565E05"/>
    <w:rsid w:val="005727E3"/>
    <w:rsid w:val="005861F1"/>
    <w:rsid w:val="005A2E6C"/>
    <w:rsid w:val="005A3514"/>
    <w:rsid w:val="005A36DB"/>
    <w:rsid w:val="005A79D8"/>
    <w:rsid w:val="005C0145"/>
    <w:rsid w:val="005C404D"/>
    <w:rsid w:val="005C5115"/>
    <w:rsid w:val="005D1908"/>
    <w:rsid w:val="005E48E6"/>
    <w:rsid w:val="005F0814"/>
    <w:rsid w:val="005F699D"/>
    <w:rsid w:val="00613688"/>
    <w:rsid w:val="006204B7"/>
    <w:rsid w:val="0063376D"/>
    <w:rsid w:val="00637172"/>
    <w:rsid w:val="006560F5"/>
    <w:rsid w:val="006614FC"/>
    <w:rsid w:val="00672287"/>
    <w:rsid w:val="006972DD"/>
    <w:rsid w:val="006A420C"/>
    <w:rsid w:val="006B73E6"/>
    <w:rsid w:val="006C1AE1"/>
    <w:rsid w:val="006E0015"/>
    <w:rsid w:val="00704276"/>
    <w:rsid w:val="00712A62"/>
    <w:rsid w:val="007366A2"/>
    <w:rsid w:val="00737F71"/>
    <w:rsid w:val="00767258"/>
    <w:rsid w:val="007829FD"/>
    <w:rsid w:val="00782C76"/>
    <w:rsid w:val="00790157"/>
    <w:rsid w:val="00791B33"/>
    <w:rsid w:val="007A438F"/>
    <w:rsid w:val="007B16C6"/>
    <w:rsid w:val="007F4D58"/>
    <w:rsid w:val="008219EE"/>
    <w:rsid w:val="00836C9E"/>
    <w:rsid w:val="0084278B"/>
    <w:rsid w:val="00847A9F"/>
    <w:rsid w:val="008544A4"/>
    <w:rsid w:val="00857957"/>
    <w:rsid w:val="0086497F"/>
    <w:rsid w:val="008820E8"/>
    <w:rsid w:val="008B6836"/>
    <w:rsid w:val="008C70F9"/>
    <w:rsid w:val="009149BB"/>
    <w:rsid w:val="009172B8"/>
    <w:rsid w:val="00920229"/>
    <w:rsid w:val="00940BC5"/>
    <w:rsid w:val="009469B6"/>
    <w:rsid w:val="009A3CF1"/>
    <w:rsid w:val="009B5B4B"/>
    <w:rsid w:val="009E1FC8"/>
    <w:rsid w:val="009F1B5C"/>
    <w:rsid w:val="00A3034A"/>
    <w:rsid w:val="00A3554C"/>
    <w:rsid w:val="00A36D6E"/>
    <w:rsid w:val="00A62417"/>
    <w:rsid w:val="00A83489"/>
    <w:rsid w:val="00A90E42"/>
    <w:rsid w:val="00AA570E"/>
    <w:rsid w:val="00AB2F3C"/>
    <w:rsid w:val="00AE1259"/>
    <w:rsid w:val="00B02284"/>
    <w:rsid w:val="00B14FD9"/>
    <w:rsid w:val="00B245F7"/>
    <w:rsid w:val="00B31FF1"/>
    <w:rsid w:val="00B333E2"/>
    <w:rsid w:val="00B4301D"/>
    <w:rsid w:val="00B500DF"/>
    <w:rsid w:val="00B51CC8"/>
    <w:rsid w:val="00B80FE8"/>
    <w:rsid w:val="00BA17F8"/>
    <w:rsid w:val="00BA1D27"/>
    <w:rsid w:val="00BB0202"/>
    <w:rsid w:val="00BC0629"/>
    <w:rsid w:val="00BC67CD"/>
    <w:rsid w:val="00BD154F"/>
    <w:rsid w:val="00BE2F03"/>
    <w:rsid w:val="00BF5942"/>
    <w:rsid w:val="00C10E18"/>
    <w:rsid w:val="00C27EC6"/>
    <w:rsid w:val="00C5315C"/>
    <w:rsid w:val="00C661A5"/>
    <w:rsid w:val="00C91AE6"/>
    <w:rsid w:val="00CB1DC5"/>
    <w:rsid w:val="00CB34BA"/>
    <w:rsid w:val="00CE65F8"/>
    <w:rsid w:val="00D022EF"/>
    <w:rsid w:val="00D11FCA"/>
    <w:rsid w:val="00D20196"/>
    <w:rsid w:val="00D2550E"/>
    <w:rsid w:val="00D457B5"/>
    <w:rsid w:val="00D520F3"/>
    <w:rsid w:val="00D6267A"/>
    <w:rsid w:val="00D657E3"/>
    <w:rsid w:val="00D827F3"/>
    <w:rsid w:val="00D83EAA"/>
    <w:rsid w:val="00D92E11"/>
    <w:rsid w:val="00DA05C5"/>
    <w:rsid w:val="00DA5CA5"/>
    <w:rsid w:val="00DC1B09"/>
    <w:rsid w:val="00DF4466"/>
    <w:rsid w:val="00E0013B"/>
    <w:rsid w:val="00E008FE"/>
    <w:rsid w:val="00E0312B"/>
    <w:rsid w:val="00E0444A"/>
    <w:rsid w:val="00E10315"/>
    <w:rsid w:val="00E13061"/>
    <w:rsid w:val="00E754D0"/>
    <w:rsid w:val="00E84CF4"/>
    <w:rsid w:val="00E96C6A"/>
    <w:rsid w:val="00EA0F28"/>
    <w:rsid w:val="00EA2089"/>
    <w:rsid w:val="00EA47C9"/>
    <w:rsid w:val="00EA6136"/>
    <w:rsid w:val="00EB3FDC"/>
    <w:rsid w:val="00ED6AEE"/>
    <w:rsid w:val="00EE3267"/>
    <w:rsid w:val="00EF2C4D"/>
    <w:rsid w:val="00F260FD"/>
    <w:rsid w:val="00F97BE0"/>
    <w:rsid w:val="00FA458E"/>
    <w:rsid w:val="00FB64C0"/>
    <w:rsid w:val="00FF3268"/>
    <w:rsid w:val="00FF4047"/>
    <w:rsid w:val="303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0B8B3-713D-429B-A2CC-19C470785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8</Pages>
  <Words>2357</Words>
  <Characters>13441</Characters>
  <Lines>112</Lines>
  <Paragraphs>31</Paragraphs>
  <TotalTime>1173</TotalTime>
  <ScaleCrop>false</ScaleCrop>
  <LinksUpToDate>false</LinksUpToDate>
  <CharactersWithSpaces>15767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2013-02-19T12:54:00Z</dcterms:created>
  <dc:creator>Вера</dc:creator>
  <cp:lastModifiedBy>MateBook</cp:lastModifiedBy>
  <dcterms:modified xsi:type="dcterms:W3CDTF">2022-01-25T12:20:21Z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F654F579EEE843DEA930177B2DF1792B</vt:lpwstr>
  </property>
</Properties>
</file>